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D74" w:rsidRPr="00131D74" w:rsidRDefault="00131D74" w:rsidP="00131D74">
      <w:r w:rsidRPr="00131D74">
        <w:rPr>
          <w:b/>
          <w:bCs/>
        </w:rPr>
        <w:fldChar w:fldCharType="begin"/>
      </w:r>
      <w:r w:rsidRPr="00131D74">
        <w:rPr>
          <w:b/>
          <w:bCs/>
        </w:rPr>
        <w:instrText xml:space="preserve"> HYPERLINK "http://www.youyoubang.com/ziyouxing/4-1375499771" \l "xcjs" </w:instrText>
      </w:r>
      <w:r w:rsidRPr="00131D74">
        <w:rPr>
          <w:b/>
          <w:bCs/>
        </w:rPr>
        <w:fldChar w:fldCharType="separate"/>
      </w:r>
      <w:r w:rsidRPr="00131D74">
        <w:rPr>
          <w:rStyle w:val="a3"/>
          <w:rFonts w:hint="eastAsia"/>
          <w:b/>
          <w:bCs/>
        </w:rPr>
        <w:t>行程介绍：</w:t>
      </w:r>
      <w:r w:rsidRPr="00131D74">
        <w:fldChar w:fldCharType="end"/>
      </w:r>
      <w:r w:rsidRPr="00131D74">
        <w:rPr>
          <w:rFonts w:hint="eastAsia"/>
          <w:b/>
          <w:bCs/>
        </w:rPr>
        <w:t>(</w:t>
      </w:r>
      <w:r w:rsidRPr="00131D74">
        <w:rPr>
          <w:rFonts w:hint="eastAsia"/>
          <w:b/>
          <w:bCs/>
        </w:rPr>
        <w:t>仅供参考，具体行程以导游安排为准</w:t>
      </w:r>
      <w:r w:rsidRPr="00131D74">
        <w:rPr>
          <w:rFonts w:hint="eastAsia"/>
          <w:b/>
          <w:bCs/>
        </w:rPr>
        <w:t>)</w:t>
      </w:r>
    </w:p>
    <w:p w:rsidR="00131D74" w:rsidRPr="00131D74" w:rsidRDefault="00131D74" w:rsidP="00131D74">
      <w:r w:rsidRPr="00131D74">
        <w:rPr>
          <w:rFonts w:hint="eastAsia"/>
          <w:b/>
          <w:bCs/>
        </w:rPr>
        <w:t>08</w:t>
      </w:r>
      <w:r w:rsidRPr="00131D74">
        <w:rPr>
          <w:rFonts w:hint="eastAsia"/>
          <w:b/>
          <w:bCs/>
        </w:rPr>
        <w:t>：</w:t>
      </w:r>
      <w:r w:rsidRPr="00131D74">
        <w:rPr>
          <w:rFonts w:hint="eastAsia"/>
          <w:b/>
          <w:bCs/>
        </w:rPr>
        <w:t>15</w:t>
      </w:r>
      <w:r w:rsidRPr="00131D74">
        <w:rPr>
          <w:rFonts w:hint="eastAsia"/>
          <w:b/>
          <w:bCs/>
        </w:rPr>
        <w:t>：车和导游在</w:t>
      </w:r>
      <w:r w:rsidRPr="00131D74">
        <w:rPr>
          <w:rFonts w:hint="eastAsia"/>
          <w:b/>
          <w:bCs/>
        </w:rPr>
        <w:t>AN TRAVEL </w:t>
      </w:r>
      <w:r w:rsidRPr="00131D74">
        <w:rPr>
          <w:rFonts w:hint="eastAsia"/>
          <w:b/>
          <w:bCs/>
        </w:rPr>
        <w:t>办公室接客人（地址：</w:t>
      </w:r>
      <w:r w:rsidRPr="00131D74">
        <w:rPr>
          <w:rFonts w:hint="eastAsia"/>
          <w:b/>
          <w:bCs/>
        </w:rPr>
        <w:t xml:space="preserve">165 </w:t>
      </w:r>
      <w:proofErr w:type="spellStart"/>
      <w:r w:rsidRPr="00131D74">
        <w:rPr>
          <w:rFonts w:hint="eastAsia"/>
          <w:b/>
          <w:bCs/>
        </w:rPr>
        <w:t>pham</w:t>
      </w:r>
      <w:proofErr w:type="spellEnd"/>
      <w:r w:rsidRPr="00131D74">
        <w:rPr>
          <w:rFonts w:hint="eastAsia"/>
          <w:b/>
          <w:bCs/>
        </w:rPr>
        <w:t xml:space="preserve"> </w:t>
      </w:r>
      <w:proofErr w:type="spellStart"/>
      <w:r w:rsidRPr="00131D74">
        <w:rPr>
          <w:rFonts w:hint="eastAsia"/>
          <w:b/>
          <w:bCs/>
        </w:rPr>
        <w:t>ngu</w:t>
      </w:r>
      <w:proofErr w:type="spellEnd"/>
      <w:r w:rsidRPr="00131D74">
        <w:rPr>
          <w:rFonts w:hint="eastAsia"/>
          <w:b/>
          <w:bCs/>
        </w:rPr>
        <w:t xml:space="preserve"> </w:t>
      </w:r>
      <w:proofErr w:type="spellStart"/>
      <w:r w:rsidRPr="00131D74">
        <w:rPr>
          <w:rFonts w:hint="eastAsia"/>
          <w:b/>
          <w:bCs/>
        </w:rPr>
        <w:t>lao</w:t>
      </w:r>
      <w:proofErr w:type="spellEnd"/>
      <w:r w:rsidRPr="00131D74">
        <w:rPr>
          <w:rFonts w:hint="eastAsia"/>
          <w:b/>
          <w:bCs/>
        </w:rPr>
        <w:t>），</w:t>
      </w:r>
      <w:r w:rsidRPr="00131D74">
        <w:rPr>
          <w:rFonts w:hint="eastAsia"/>
        </w:rPr>
        <w:t>出发前往天后寺参观，天后寺是</w:t>
      </w:r>
      <w:proofErr w:type="gramStart"/>
      <w:r w:rsidRPr="00131D74">
        <w:rPr>
          <w:rFonts w:hint="eastAsia"/>
        </w:rPr>
        <w:t>第五郡最古老</w:t>
      </w:r>
      <w:proofErr w:type="gramEnd"/>
      <w:r w:rsidRPr="00131D74">
        <w:rPr>
          <w:rFonts w:hint="eastAsia"/>
        </w:rPr>
        <w:t>的一座建筑。接着将依次参观大教堂、平西市场，平西市场是胡志明越南人和华人聚集的最大的交易市场，这里还保留着华人上百年前的建组。之后将参观战争博物馆，这里保留了很多战争年代很多宝贵的影像资料。随后将在餐厅享用午餐（不含餐行程将自行解决午餐）。</w:t>
      </w:r>
    </w:p>
    <w:p w:rsidR="00131D74" w:rsidRPr="00131D74" w:rsidRDefault="00131D74" w:rsidP="00131D74">
      <w:pPr>
        <w:rPr>
          <w:rFonts w:hint="eastAsia"/>
        </w:rPr>
      </w:pPr>
    </w:p>
    <w:p w:rsidR="00131D74" w:rsidRPr="00131D74" w:rsidRDefault="00131D74" w:rsidP="00131D74">
      <w:pPr>
        <w:rPr>
          <w:rFonts w:hint="eastAsia"/>
        </w:rPr>
      </w:pPr>
      <w:r w:rsidRPr="00131D74">
        <w:rPr>
          <w:b/>
          <w:bCs/>
        </w:rPr>
        <w:t>13:00</w:t>
      </w:r>
      <w:r w:rsidRPr="00131D74">
        <w:rPr>
          <w:b/>
          <w:bCs/>
        </w:rPr>
        <w:t>，参观统一宫。</w:t>
      </w:r>
    </w:p>
    <w:p w:rsidR="00131D74" w:rsidRPr="00131D74" w:rsidRDefault="00131D74" w:rsidP="00131D74">
      <w:r w:rsidRPr="00131D74">
        <w:t>胡志明统一宫，是一座被皇家</w:t>
      </w:r>
      <w:proofErr w:type="gramStart"/>
      <w:r w:rsidRPr="00131D74">
        <w:t>棕</w:t>
      </w:r>
      <w:proofErr w:type="gramEnd"/>
      <w:r w:rsidRPr="00131D74">
        <w:t>榆树环绕的大别墅，原名独立宫，建于</w:t>
      </w:r>
      <w:proofErr w:type="gramStart"/>
      <w:r w:rsidRPr="00131D74">
        <w:t>1960</w:t>
      </w:r>
      <w:proofErr w:type="gramEnd"/>
      <w:r w:rsidRPr="00131D74">
        <w:t>年代，由巴黎游学的越南建筑师设计，是</w:t>
      </w:r>
      <w:r w:rsidRPr="00131D74">
        <w:t>20</w:t>
      </w:r>
      <w:r w:rsidRPr="00131D74">
        <w:t>世纪</w:t>
      </w:r>
      <w:r w:rsidRPr="00131D74">
        <w:t>60</w:t>
      </w:r>
      <w:r w:rsidRPr="00131D74">
        <w:t>年代优秀建筑的典范，是南越总统的府邸，通风良好，视野开阔。一层是会议室，二楼有许多会客厅，用于接待外宾和国家重要人物。</w:t>
      </w:r>
      <w:r w:rsidRPr="00131D74">
        <w:t>1975</w:t>
      </w:r>
      <w:r w:rsidRPr="00131D74">
        <w:t>年北越军队的坦克开进独立宫，标志着越南的统一，从此</w:t>
      </w:r>
      <w:proofErr w:type="gramStart"/>
      <w:r w:rsidRPr="00131D74">
        <w:t>独立宫被称为</w:t>
      </w:r>
      <w:proofErr w:type="gramEnd"/>
      <w:r w:rsidRPr="00131D74">
        <w:t>统一宫，具有非常独特的历史纪念意义。</w:t>
      </w:r>
    </w:p>
    <w:p w:rsidR="00131D74" w:rsidRPr="00131D74" w:rsidRDefault="00131D74" w:rsidP="00131D74"/>
    <w:p w:rsidR="00131D74" w:rsidRPr="00131D74" w:rsidRDefault="00131D74" w:rsidP="00131D74">
      <w:r w:rsidRPr="00131D74">
        <w:drawing>
          <wp:inline distT="0" distB="0" distL="0" distR="0">
            <wp:extent cx="6193790" cy="4114800"/>
            <wp:effectExtent l="19050" t="0" r="0" b="0"/>
            <wp:docPr id="21" name="图片 21" descr="https://res.neurondms.com/neuron/dta/158/1/1585820598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s.neurondms.com/neuron/dta/158/1/1585820598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74" w:rsidRPr="00131D74" w:rsidRDefault="00131D74" w:rsidP="00131D74">
      <w:pPr>
        <w:rPr>
          <w:rFonts w:hint="eastAsia"/>
        </w:rPr>
      </w:pPr>
      <w:r w:rsidRPr="00131D74">
        <w:lastRenderedPageBreak/>
        <w:drawing>
          <wp:inline distT="0" distB="0" distL="0" distR="0">
            <wp:extent cx="6193790" cy="4114800"/>
            <wp:effectExtent l="19050" t="0" r="0" b="0"/>
            <wp:docPr id="22" name="图片 22" descr="https://res.neurondms.com/neuron/dta/158/1/158582061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s.neurondms.com/neuron/dta/158/1/1585820613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74" w:rsidRPr="00131D74" w:rsidRDefault="00131D74" w:rsidP="00131D74">
      <w:pPr>
        <w:rPr>
          <w:rFonts w:hint="eastAsia"/>
        </w:rPr>
      </w:pPr>
    </w:p>
    <w:p w:rsidR="00131D74" w:rsidRPr="00131D74" w:rsidRDefault="00131D74" w:rsidP="00131D74">
      <w:r w:rsidRPr="00131D74">
        <w:rPr>
          <w:b/>
          <w:bCs/>
        </w:rPr>
        <w:t>14:00</w:t>
      </w:r>
      <w:r w:rsidRPr="00131D74">
        <w:rPr>
          <w:b/>
          <w:bCs/>
        </w:rPr>
        <w:t>，参观胡志明红教堂。</w:t>
      </w:r>
    </w:p>
    <w:p w:rsidR="00131D74" w:rsidRPr="00131D74" w:rsidRDefault="00131D74" w:rsidP="00131D74">
      <w:r w:rsidRPr="00131D74">
        <w:t>胡志明红教堂也称圣母大教堂，修建于法国殖民时期，整栋建筑为粉红色，看起来非常浪漫，是胡志明市古老的地标建筑，天主教大教堂以圣母玛利亚的名字命名，是胡志明游客到访的打卡圣地。</w:t>
      </w:r>
    </w:p>
    <w:p w:rsidR="00131D74" w:rsidRPr="00131D74" w:rsidRDefault="00131D74" w:rsidP="00131D74"/>
    <w:p w:rsidR="00131D74" w:rsidRPr="00131D74" w:rsidRDefault="00131D74" w:rsidP="00131D74">
      <w:r w:rsidRPr="00131D74">
        <w:lastRenderedPageBreak/>
        <w:drawing>
          <wp:inline distT="0" distB="0" distL="0" distR="0">
            <wp:extent cx="6193790" cy="4114800"/>
            <wp:effectExtent l="19050" t="0" r="0" b="0"/>
            <wp:docPr id="23" name="图片 23" descr="https://res.neurondms.com/neuron/dta/158/1/158582062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s.neurondms.com/neuron/dta/158/1/1585820629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74" w:rsidRPr="00131D74" w:rsidRDefault="00131D74" w:rsidP="00131D74">
      <w:r w:rsidRPr="00131D74">
        <w:rPr>
          <w:b/>
          <w:bCs/>
        </w:rPr>
        <w:t>15:00</w:t>
      </w:r>
      <w:r w:rsidRPr="00131D74">
        <w:rPr>
          <w:b/>
          <w:bCs/>
        </w:rPr>
        <w:t>，参观中央邮局。</w:t>
      </w:r>
    </w:p>
    <w:p w:rsidR="00131D74" w:rsidRPr="00131D74" w:rsidRDefault="00131D74" w:rsidP="00131D74">
      <w:r w:rsidRPr="00131D74">
        <w:t>中央邮局，位于红教堂的旁边，胡志明美轮美奂的法国邮局是一个时代的经典之作，宏伟的大堂墙壁上画着越南南部，西贡和堤岸的历史地图，虽然邮局已历经百年风雨，但是现在还在使用，变成了著名的旅游目的地，每天都有大量游客到访。</w:t>
      </w:r>
    </w:p>
    <w:p w:rsidR="00131D74" w:rsidRPr="00131D74" w:rsidRDefault="00131D74" w:rsidP="00131D74"/>
    <w:p w:rsidR="00131D74" w:rsidRPr="00131D74" w:rsidRDefault="00131D74" w:rsidP="00131D74">
      <w:r w:rsidRPr="00131D74">
        <w:lastRenderedPageBreak/>
        <w:drawing>
          <wp:inline distT="0" distB="0" distL="0" distR="0">
            <wp:extent cx="6193790" cy="4114800"/>
            <wp:effectExtent l="19050" t="0" r="0" b="0"/>
            <wp:docPr id="24" name="图片 24" descr="https://res.neurondms.com/neuron/dta/158/1/1585820646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s.neurondms.com/neuron/dta/158/1/1585820646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74" w:rsidRPr="00131D74" w:rsidRDefault="00131D74" w:rsidP="00131D74">
      <w:r w:rsidRPr="00131D74">
        <w:rPr>
          <w:rFonts w:hint="eastAsia"/>
        </w:rPr>
        <w:br/>
      </w:r>
    </w:p>
    <w:p w:rsidR="00131D74" w:rsidRPr="00131D74" w:rsidRDefault="00131D74" w:rsidP="00131D74">
      <w:r w:rsidRPr="00131D74">
        <w:rPr>
          <w:b/>
          <w:bCs/>
        </w:rPr>
        <w:t>16</w:t>
      </w:r>
      <w:r w:rsidRPr="00131D74">
        <w:rPr>
          <w:rFonts w:hint="eastAsia"/>
          <w:b/>
          <w:bCs/>
        </w:rPr>
        <w:t>：</w:t>
      </w:r>
      <w:r w:rsidRPr="00131D74">
        <w:rPr>
          <w:b/>
          <w:bCs/>
        </w:rPr>
        <w:t>00</w:t>
      </w:r>
      <w:r w:rsidRPr="00131D74">
        <w:rPr>
          <w:rFonts w:hint="eastAsia"/>
          <w:b/>
          <w:bCs/>
        </w:rPr>
        <w:t>，送客人回</w:t>
      </w:r>
      <w:r w:rsidRPr="00131D74">
        <w:rPr>
          <w:b/>
          <w:bCs/>
        </w:rPr>
        <w:t>AN TRAVL </w:t>
      </w:r>
      <w:r w:rsidRPr="00131D74">
        <w:rPr>
          <w:rFonts w:hint="eastAsia"/>
          <w:b/>
          <w:bCs/>
        </w:rPr>
        <w:t>办公室，结束一天行程。</w:t>
      </w:r>
    </w:p>
    <w:p w:rsidR="00BA72AF" w:rsidRDefault="00131D74"/>
    <w:sectPr w:rsidR="00BA72AF" w:rsidSect="006B0C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0015"/>
    <w:rsid w:val="00131D74"/>
    <w:rsid w:val="006B0C2C"/>
    <w:rsid w:val="00B82209"/>
    <w:rsid w:val="00D10015"/>
    <w:rsid w:val="00D8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2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1D74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31D7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1D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2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guojianying</dc:creator>
  <cp:lastModifiedBy>guojianying</cp:lastModifiedBy>
  <cp:revision>2</cp:revision>
  <dcterms:created xsi:type="dcterms:W3CDTF">2020-06-30T01:57:00Z</dcterms:created>
  <dcterms:modified xsi:type="dcterms:W3CDTF">2020-06-30T01:58:00Z</dcterms:modified>
</cp:coreProperties>
</file>